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13" w:rsidRDefault="00DE5113" w:rsidP="00DE511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DE5113" w:rsidRDefault="00DE5113" w:rsidP="00974D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4D5F" w:rsidRDefault="00974D5F" w:rsidP="00974D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74D5F">
        <w:rPr>
          <w:rFonts w:ascii="Times New Roman" w:hAnsi="Times New Roman" w:cs="Times New Roman"/>
          <w:sz w:val="28"/>
          <w:szCs w:val="28"/>
        </w:rPr>
        <w:t>ак не стать жертвой мошенников при сделках с недвижимостью</w:t>
      </w:r>
    </w:p>
    <w:p w:rsidR="000F4470" w:rsidRDefault="000F4470" w:rsidP="00974D5F">
      <w:pPr>
        <w:pStyle w:val="a3"/>
        <w:spacing w:before="60" w:beforeAutospacing="0" w:after="0" w:afterAutospacing="0"/>
        <w:ind w:firstLine="709"/>
        <w:jc w:val="both"/>
        <w:rPr>
          <w:sz w:val="28"/>
          <w:szCs w:val="28"/>
        </w:rPr>
      </w:pPr>
    </w:p>
    <w:p w:rsidR="00974D5F" w:rsidRPr="00974D5F" w:rsidRDefault="00974D5F" w:rsidP="00DE5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974D5F">
        <w:rPr>
          <w:sz w:val="28"/>
          <w:szCs w:val="28"/>
        </w:rPr>
        <w:t xml:space="preserve">В силу высокой стоимости объектов недвижимости, данный рынок всегда привлекал к себе мошенников. Используя различные уловки и хитрые схемы, нечистоплотные на руку дельцы ловко обманывают доверчивых и неосмотрительных граждан. Специалисты Управления Росреестра по Курганской области предлагают </w:t>
      </w:r>
      <w:r>
        <w:rPr>
          <w:sz w:val="28"/>
          <w:szCs w:val="28"/>
        </w:rPr>
        <w:t>несколько</w:t>
      </w:r>
      <w:r w:rsidRPr="00974D5F">
        <w:rPr>
          <w:sz w:val="28"/>
          <w:szCs w:val="28"/>
        </w:rPr>
        <w:t xml:space="preserve"> простых советов, которые позволят обезопасить себя при совершении сделок с недвижимостью.</w:t>
      </w:r>
    </w:p>
    <w:p w:rsidR="00974D5F" w:rsidRPr="00974D5F" w:rsidRDefault="00974D5F" w:rsidP="00DE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374" w:rsidRPr="00974D5F" w:rsidRDefault="00974D5F" w:rsidP="00DE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1. Начать проверку объектов недвижимости можно уже на первоначальном этапе поиска жилья – при просмотре объявлений. Для этого можно воспользоваться электронным сервисом "Справочная информация по объектам недвижимости в режиме </w:t>
      </w:r>
      <w:proofErr w:type="spellStart"/>
      <w:r w:rsidR="00766374" w:rsidRPr="00974D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66374" w:rsidRPr="00974D5F">
        <w:rPr>
          <w:rFonts w:ascii="Times New Roman" w:hAnsi="Times New Roman" w:cs="Times New Roman"/>
          <w:sz w:val="28"/>
          <w:szCs w:val="28"/>
        </w:rPr>
        <w:t xml:space="preserve">" на сайте </w:t>
      </w:r>
      <w:proofErr w:type="spellStart"/>
      <w:r w:rsidR="00766374" w:rsidRPr="00974D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66374" w:rsidRPr="00974D5F">
        <w:rPr>
          <w:rFonts w:ascii="Times New Roman" w:hAnsi="Times New Roman" w:cs="Times New Roman"/>
          <w:sz w:val="28"/>
          <w:szCs w:val="28"/>
        </w:rPr>
        <w:t xml:space="preserve"> (www.rosreestr.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66374" w:rsidRPr="00974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5F">
        <w:rPr>
          <w:rFonts w:ascii="Times New Roman" w:hAnsi="Times New Roman" w:cs="Times New Roman"/>
          <w:sz w:val="28"/>
          <w:szCs w:val="28"/>
        </w:rPr>
        <w:t>).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Данный сервис позволяет получить информацию об объекте, его площади, точном адресе, зарегистрированных правах и наличии обременений на него. </w:t>
      </w:r>
    </w:p>
    <w:p w:rsidR="00766374" w:rsidRPr="00974D5F" w:rsidRDefault="00974D5F" w:rsidP="00DE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2. Определившись с выбором недвижимости, нужно удостовериться, что в качестве продавца выступает собственник, так как только он имеет право осуществить продажу недвижимого имущества. В случае, если продавец действует от лица собственника по доверенности, необходимо провести ее проверку на подлинность через электронный сервис на сайте Нотариальной палаты. </w:t>
      </w:r>
    </w:p>
    <w:p w:rsidR="00766374" w:rsidRPr="00974D5F" w:rsidRDefault="00974D5F" w:rsidP="00DE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3. Важно внимательно изучить правоустанавливающие документы на объект недвижимости, на основании которых возникло право собственности у продавца (договор купли-продажи, договор дарения и </w:t>
      </w:r>
      <w:proofErr w:type="spellStart"/>
      <w:r w:rsidR="00766374" w:rsidRPr="00974D5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66374" w:rsidRPr="00974D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6374" w:rsidRPr="00974D5F" w:rsidRDefault="00974D5F" w:rsidP="00DE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4: До совершения сделки покупателю рекомендуется самостоятельно получить выписку об объекте недвижимости из Е</w:t>
      </w:r>
      <w:r w:rsidR="000F4470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(ЕГРН)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. Заказать ее можно в МФЦ либо в электронном виде на сайте Росреестра. Свежая выписка будет содержать актуальную информацию о правах на объект, собственнике недвижимости, а также о возможных ограничениях (обременениях) на объект. </w:t>
      </w:r>
    </w:p>
    <w:p w:rsidR="00766374" w:rsidRPr="00974D5F" w:rsidRDefault="00974D5F" w:rsidP="00DE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5: Для покупателя недвижимости будет нелишним потребовать от продавца нотариально заверенное согласие супруга или супруги на продажу в случае, если имущество приобреталось в период брака по возмездной сделке. Данный документ не является обязательным для осуществления государственной регистрации права, однако его наличие при необходимости сможет защитить интересы покупателя. </w:t>
      </w:r>
    </w:p>
    <w:p w:rsidR="00766374" w:rsidRPr="00974D5F" w:rsidRDefault="00974D5F" w:rsidP="00DE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6: Запросить у продавца решение органа опеки и попечительства на совершение сделки в случае, если собственником недвижимого имущества </w:t>
      </w:r>
      <w:r w:rsidR="00766374" w:rsidRPr="00974D5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несовершеннолетний, при этом необходимо учесть, что сделка должна быть нотариально удостоверена. </w:t>
      </w:r>
    </w:p>
    <w:p w:rsidR="00974D5F" w:rsidRPr="00974D5F" w:rsidRDefault="00974D5F" w:rsidP="00DE51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7: </w:t>
      </w:r>
      <w:r w:rsidR="000F4470">
        <w:rPr>
          <w:sz w:val="28"/>
          <w:szCs w:val="28"/>
        </w:rPr>
        <w:t>Собственник</w:t>
      </w:r>
      <w:r w:rsidRPr="00974D5F">
        <w:rPr>
          <w:sz w:val="28"/>
          <w:szCs w:val="28"/>
        </w:rPr>
        <w:t xml:space="preserve"> объект</w:t>
      </w:r>
      <w:r w:rsidR="00036960">
        <w:rPr>
          <w:sz w:val="28"/>
          <w:szCs w:val="28"/>
        </w:rPr>
        <w:t xml:space="preserve">а недвижимости </w:t>
      </w:r>
      <w:r w:rsidRPr="00974D5F">
        <w:rPr>
          <w:sz w:val="28"/>
          <w:szCs w:val="28"/>
        </w:rPr>
        <w:t xml:space="preserve">вправе обратиться в многофункциональный центр (МФЦ) и подать заявление о том, чтобы </w:t>
      </w:r>
      <w:r w:rsidRPr="00974D5F">
        <w:rPr>
          <w:rStyle w:val="a4"/>
          <w:i w:val="0"/>
          <w:sz w:val="28"/>
          <w:szCs w:val="28"/>
        </w:rPr>
        <w:t>без</w:t>
      </w:r>
      <w:r w:rsidRPr="00974D5F">
        <w:rPr>
          <w:sz w:val="28"/>
          <w:szCs w:val="28"/>
        </w:rPr>
        <w:t xml:space="preserve"> его </w:t>
      </w:r>
      <w:r w:rsidRPr="00974D5F">
        <w:rPr>
          <w:rStyle w:val="a4"/>
          <w:i w:val="0"/>
          <w:sz w:val="28"/>
          <w:szCs w:val="28"/>
        </w:rPr>
        <w:t>личного</w:t>
      </w:r>
      <w:r w:rsidRPr="00974D5F">
        <w:rPr>
          <w:i/>
          <w:sz w:val="28"/>
          <w:szCs w:val="28"/>
        </w:rPr>
        <w:t xml:space="preserve"> </w:t>
      </w:r>
      <w:r w:rsidRPr="00974D5F">
        <w:rPr>
          <w:rStyle w:val="a4"/>
          <w:i w:val="0"/>
          <w:sz w:val="28"/>
          <w:szCs w:val="28"/>
        </w:rPr>
        <w:t>участия</w:t>
      </w:r>
      <w:r w:rsidRPr="00974D5F">
        <w:rPr>
          <w:sz w:val="28"/>
          <w:szCs w:val="28"/>
        </w:rPr>
        <w:t xml:space="preserve"> не проводились никакие регистрационные действия с недвижимостью. В случае поступления в </w:t>
      </w:r>
      <w:proofErr w:type="spellStart"/>
      <w:r w:rsidRPr="00974D5F">
        <w:rPr>
          <w:sz w:val="28"/>
          <w:szCs w:val="28"/>
        </w:rPr>
        <w:t>Росреестр</w:t>
      </w:r>
      <w:proofErr w:type="spellEnd"/>
      <w:r w:rsidRPr="00974D5F">
        <w:rPr>
          <w:sz w:val="28"/>
          <w:szCs w:val="28"/>
        </w:rPr>
        <w:t xml:space="preserve"> документов от представителя по доверенности, при наличии такой записи в </w:t>
      </w:r>
      <w:r w:rsidR="000F4470">
        <w:rPr>
          <w:sz w:val="28"/>
          <w:szCs w:val="28"/>
        </w:rPr>
        <w:t>ЕГРН</w:t>
      </w:r>
      <w:r w:rsidRPr="00974D5F">
        <w:rPr>
          <w:sz w:val="28"/>
          <w:szCs w:val="28"/>
        </w:rPr>
        <w:t>, правообладатель уведомляется о поступивших документах, рассмотрению они не подлежат.</w:t>
      </w:r>
    </w:p>
    <w:p w:rsidR="00974D5F" w:rsidRPr="00974D5F" w:rsidRDefault="00974D5F" w:rsidP="00DE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11F2C" w:rsidRDefault="00E11F2C" w:rsidP="00DE5113">
      <w:pPr>
        <w:spacing w:after="0" w:line="240" w:lineRule="auto"/>
      </w:pPr>
    </w:p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A"/>
    <w:rsid w:val="00036960"/>
    <w:rsid w:val="000F4470"/>
    <w:rsid w:val="001962C9"/>
    <w:rsid w:val="005B499F"/>
    <w:rsid w:val="006B2E02"/>
    <w:rsid w:val="006B66CA"/>
    <w:rsid w:val="00766374"/>
    <w:rsid w:val="00974D5F"/>
    <w:rsid w:val="00BC29FA"/>
    <w:rsid w:val="00DE5113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15D8"/>
  <w15:docId w15:val="{983D73BE-9F57-464A-9FA2-66245D6C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D5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a4">
    <w:name w:val="Emphasis"/>
    <w:basedOn w:val="a0"/>
    <w:uiPriority w:val="20"/>
    <w:qFormat/>
    <w:rsid w:val="00974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Пинегина Екатерина Александровна</dc:creator>
  <cp:lastModifiedBy>Корниенко Екатерина Николаевна</cp:lastModifiedBy>
  <cp:revision>3</cp:revision>
  <dcterms:created xsi:type="dcterms:W3CDTF">2022-12-02T07:39:00Z</dcterms:created>
  <dcterms:modified xsi:type="dcterms:W3CDTF">2022-12-02T08:42:00Z</dcterms:modified>
</cp:coreProperties>
</file>